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9F" w:rsidRPr="00B5759F" w:rsidRDefault="00B5759F" w:rsidP="00B575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i/>
          <w:iCs/>
          <w:color w:val="252525"/>
          <w:sz w:val="21"/>
          <w:szCs w:val="21"/>
          <w:u w:val="single"/>
          <w:lang w:eastAsia="ru-RU"/>
        </w:rPr>
        <w:br/>
      </w:r>
      <w:bookmarkStart w:id="0" w:name="_GoBack"/>
      <w:r w:rsidRPr="00B5759F">
        <w:rPr>
          <w:rFonts w:ascii="Tahoma" w:eastAsia="Times New Roman" w:hAnsi="Tahoma" w:cs="Tahoma"/>
          <w:b/>
          <w:bCs/>
          <w:i/>
          <w:iCs/>
          <w:color w:val="252525"/>
          <w:sz w:val="21"/>
          <w:szCs w:val="21"/>
          <w:u w:val="single"/>
          <w:lang w:eastAsia="ru-RU"/>
        </w:rPr>
        <w:t>УСТАВ</w:t>
      </w:r>
    </w:p>
    <w:p w:rsidR="00B5759F" w:rsidRPr="00B5759F" w:rsidRDefault="00B5759F" w:rsidP="00B575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i/>
          <w:iCs/>
          <w:color w:val="252525"/>
          <w:sz w:val="21"/>
          <w:szCs w:val="21"/>
          <w:u w:val="single"/>
          <w:lang w:eastAsia="ru-RU"/>
        </w:rPr>
        <w:t>Совета молодых ученых и специалистов</w:t>
      </w:r>
    </w:p>
    <w:bookmarkEnd w:id="0"/>
    <w:p w:rsidR="00B5759F" w:rsidRPr="00B5759F" w:rsidRDefault="00B5759F" w:rsidP="00B575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i/>
          <w:iCs/>
          <w:color w:val="252525"/>
          <w:sz w:val="21"/>
          <w:szCs w:val="21"/>
          <w:u w:val="single"/>
          <w:lang w:eastAsia="ru-RU"/>
        </w:rPr>
        <w:t>ГНУ Ярославского научно-исследовательского института</w:t>
      </w:r>
    </w:p>
    <w:p w:rsidR="00B5759F" w:rsidRPr="00B5759F" w:rsidRDefault="00B5759F" w:rsidP="00B575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i/>
          <w:iCs/>
          <w:color w:val="252525"/>
          <w:sz w:val="21"/>
          <w:szCs w:val="21"/>
          <w:u w:val="single"/>
          <w:lang w:eastAsia="ru-RU"/>
        </w:rPr>
        <w:t xml:space="preserve">животноводства и кормопроизводства </w:t>
      </w:r>
      <w:proofErr w:type="spellStart"/>
      <w:r w:rsidRPr="00B5759F">
        <w:rPr>
          <w:rFonts w:ascii="Tahoma" w:eastAsia="Times New Roman" w:hAnsi="Tahoma" w:cs="Tahoma"/>
          <w:b/>
          <w:bCs/>
          <w:i/>
          <w:iCs/>
          <w:color w:val="252525"/>
          <w:sz w:val="21"/>
          <w:szCs w:val="21"/>
          <w:u w:val="single"/>
          <w:lang w:eastAsia="ru-RU"/>
        </w:rPr>
        <w:t>Россельхозакадемии</w:t>
      </w:r>
      <w:proofErr w:type="spellEnd"/>
    </w:p>
    <w:bookmarkStart w:id="1" w:name="общее_положение0"/>
    <w:bookmarkEnd w:id="1"/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Общие положения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bookmarkStart w:id="2" w:name="bookmark0"/>
    <w:bookmarkEnd w:id="2"/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"Цели и задачи Совета молодежи Института"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Цели и задачи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bookmarkStart w:id="3" w:name="bookmark1"/>
    <w:bookmarkEnd w:id="3"/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"Права и обязанности Совета молодежи Института"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Права и обязанности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bookmarkStart w:id="4" w:name="bookmark2"/>
    <w:bookmarkEnd w:id="4"/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"Членство в Совете молодежи Института, права и обязанности членов"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Членство в Совете молодежи Института, права и обязанности членов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bookmarkStart w:id="5" w:name="bookmark3"/>
    <w:bookmarkEnd w:id="5"/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"Органы Совета молодежи Института"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Органы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bookmarkStart w:id="6" w:name="bookmark4"/>
    <w:bookmarkEnd w:id="6"/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"Правление Совета молодежи Института"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Правление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bookmarkStart w:id="7" w:name="bookmark5"/>
    <w:bookmarkEnd w:id="7"/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"Средства и имущество Совета молодежи Института"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Средства и имущество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bookmarkStart w:id="8" w:name="bookmark6"/>
    <w:bookmarkEnd w:id="8"/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"Порядок внесения изменений и дополнений в Устав Совета молодежи Института"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Порядок внесения изменений и дополнений в Устав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 </w:t>
      </w:r>
    </w:p>
    <w:p w:rsidR="00B5759F" w:rsidRPr="00B5759F" w:rsidRDefault="00B5759F" w:rsidP="00B5759F">
      <w:pPr>
        <w:spacing w:before="100" w:beforeAutospacing="1" w:after="100" w:afterAutospacing="1" w:line="312" w:lineRule="atLeast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 </w:t>
      </w:r>
    </w:p>
    <w:bookmarkStart w:id="9" w:name="общее_положение"/>
    <w:bookmarkEnd w:id="9"/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положение0"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Общие положения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Совет молодых ученых и специалистов (далее Совет молодежи) ФГБНУ "Ярославский научно-исследовательский институт животноводства и кормопроизводства" (далее Институт) является общественным молодежным движением, объединяющим на добровольных началах молодых ученых и специалистов Института в возрасте до 39 лет (включительно).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Совет молодежи Института в своей деятельности руководствуется Конституцией Российской Федерации, нормами международного права, действующим законодательством, Уставом Института и настоящим Уставом.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Совет молодежи Института функционирует без государственной регистрации и приобретения прав юридического лица.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Совет молодежи Института осуществляет свою деятельность во взаимодействии с администрацией Института, федеральными, региональными и местными органами законодательной и исполнительной власти, общественными объединениями и организациями, любыми юридическими и физическими лицами, деятельность которых затрагивает интересы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lastRenderedPageBreak/>
        <w:t>Совет молодежи Института пользуется для выполнения целей и задач имуществом, средствами и расчетным счетом Института, а также другими источниками средств.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 xml:space="preserve">Полное наименование – Совет молодых ученых и специалистов ГНУ Ярославского научно-исследовательского института животноводства и кормопроизводства </w:t>
      </w:r>
      <w:proofErr w:type="spellStart"/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Россельхозакадемии</w:t>
      </w:r>
      <w:proofErr w:type="spellEnd"/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, сокращенное название – Совет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 xml:space="preserve">Совет молодежи Института имеет эмблему со своим наименованием, бланк, логотип, </w:t>
      </w:r>
      <w:proofErr w:type="spellStart"/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Web</w:t>
      </w:r>
      <w:proofErr w:type="spellEnd"/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-страницу на Интернет сайте Института, а также другие средства визуальной идентификации.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 xml:space="preserve">Адрес Совета молодежи Института: </w:t>
      </w:r>
      <w:proofErr w:type="gramStart"/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150517,  Ярославская</w:t>
      </w:r>
      <w:proofErr w:type="gramEnd"/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 xml:space="preserve"> область, Ярославский р-н, п/о Михайловское, ул. Ленина, д. 1.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 </w:t>
      </w:r>
    </w:p>
    <w:bookmarkStart w:id="10" w:name="Цели_и_задачи_Совета_молодежи_Института"/>
    <w:bookmarkEnd w:id="10"/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положение0"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Цели и задачи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Совет молодежи Института ставит перед собой следующие цели:</w:t>
      </w:r>
    </w:p>
    <w:p w:rsidR="00B5759F" w:rsidRPr="00B5759F" w:rsidRDefault="00B5759F" w:rsidP="00B5759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привлечение, закрепление, объединение молодых ученых и специалистов для формирования кадрового потенциала, соответствующего направлениям и видам научно-технической деятельности Института;</w:t>
      </w:r>
    </w:p>
    <w:p w:rsidR="00B5759F" w:rsidRPr="00B5759F" w:rsidRDefault="00B5759F" w:rsidP="00B5759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представление интересов молодых учёных и специалистов в Учёном Совете Института и вышестоящих организациях, в том числе разработка предложений и мер по стимулированию молодых ученых и специалистов;</w:t>
      </w:r>
    </w:p>
    <w:p w:rsidR="00B5759F" w:rsidRPr="00B5759F" w:rsidRDefault="00B5759F" w:rsidP="00B5759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содействие в обеспечении научно-профессионального роста молодых ученых и специалистов, повышении их активности в научной и общественной деятельности;</w:t>
      </w:r>
    </w:p>
    <w:p w:rsidR="00B5759F" w:rsidRPr="00B5759F" w:rsidRDefault="00B5759F" w:rsidP="00B5759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создание условий для получения значимых научных результатов;</w:t>
      </w:r>
    </w:p>
    <w:p w:rsidR="00B5759F" w:rsidRPr="00B5759F" w:rsidRDefault="00B5759F" w:rsidP="00B5759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пропаганда и содействие внедрению результатов исследований молодых учёных и специалистов.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Для достижения цели Совет молодежи Института ставит перед собой следующие задачи: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участие в принятии руководящими органами Института решений, касающихся профессиональной деятельности, общественных интересов и социально-бытовых условий молодых учёных и специалистов;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вовлечение молодых специалистов в научно-исследовательскую деятельность по фундаментальным и прикладным направлениям, актуальным для отечественного сельского хозяйства;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организационная поддержка создания творческих коллективов молодых учёных для решения актуальных научно-производственных проблем, в том числе поиск информации о результатах исследований в основной и смежных областях,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содействие в организации квалифицированной независимой экспертизы результатов научных исследований;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содействие в опубликовании результатов исследований;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обеспечение участия молодых ученых и специалистов в научных конференциях, научно-практических семинарах, выставках и т.п.;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пропаганда результатов исследований в средствах массовой информации и электронных телекоммуникаций;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содействие профессиональному росту молодых учёных и специалистов;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распространение информации о международных учебных и научно-исследовательских программах, соответствующих профессиональным интересам молодежи Института;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создание механизма обмена опытом по разрешению проблем, сопряженных с научной работой;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lastRenderedPageBreak/>
        <w:t>обмен информацией об основных направлениях и результатах научной деятельности молодёжи Института;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взаимодействие с инновационными и внедренческими организациями;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содействие в развитии международных и российских научных, культурных и иных связей с участием молодых ученых и специалистов Института;</w:t>
      </w:r>
    </w:p>
    <w:p w:rsidR="00B5759F" w:rsidRPr="00B5759F" w:rsidRDefault="00B5759F" w:rsidP="00B5759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налаживание контактов со специалистами других организаций и др.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В целях реализации поставленных задач Совет молодежи Института осуществляет в установленном законом порядке все виды деятельности, не противоречащие законодательству Российской Федерации и Уставу Института.</w:t>
      </w:r>
    </w:p>
    <w:bookmarkStart w:id="11" w:name="Права_и_обязанности_Совета_молодежи_Инст"/>
    <w:bookmarkEnd w:id="11"/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положение0"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Права и обязанности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Для реализации своих целей Совет молодежи Института имеет право:</w:t>
      </w:r>
    </w:p>
    <w:p w:rsidR="00B5759F" w:rsidRPr="00B5759F" w:rsidRDefault="00B5759F" w:rsidP="00B5759F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свободно распространять информацию о своей деятельности;</w:t>
      </w:r>
    </w:p>
    <w:p w:rsidR="00B5759F" w:rsidRPr="00B5759F" w:rsidRDefault="00B5759F" w:rsidP="00B5759F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выступать с инициативами о различных аспектах деятельности молодых ученых и специалистов Института, вносить соответствующие предложения для рассмотрения руководством Института;</w:t>
      </w:r>
    </w:p>
    <w:p w:rsidR="00B5759F" w:rsidRPr="00B5759F" w:rsidRDefault="00B5759F" w:rsidP="00B5759F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осуществлять издательскую деятельность;</w:t>
      </w:r>
    </w:p>
    <w:p w:rsidR="00B5759F" w:rsidRPr="00B5759F" w:rsidRDefault="00B5759F" w:rsidP="00B5759F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представлять и защищать свои права, а также законные интересы своих членов в администрации Института и вышестоящих организациях;</w:t>
      </w:r>
    </w:p>
    <w:p w:rsidR="00B5759F" w:rsidRPr="00B5759F" w:rsidRDefault="00B5759F" w:rsidP="00B5759F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осуществлять в полном объеме полномочия, предусмотренные законодательством об общественных движениях.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Совет молодежи Института правомочен принимать по вопросам своей деятельности решения в форме заключений, предложений и обращений, которые носят рекомендательный характер.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Совет молодежи Института обязан соблюдать законодательство Российской Федерации, общепризнанные принципы и нормы международного права, Устав Института.</w:t>
      </w:r>
    </w:p>
    <w:bookmarkStart w:id="12" w:name="Членство_в_Совете_молодежи_Института,_пр"/>
    <w:bookmarkEnd w:id="12"/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положение0"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Членство в Совете молодежи Института, права и обязанности членов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Членами Совета молодежи Института могут быть молодые ученые и специалисты, активно занимающиеся научной и общественной деятельностью.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Принятие в члены Совета молодежи Института осуществляется Правлением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Члены Совета молодежи Института имеют право:</w:t>
      </w:r>
    </w:p>
    <w:p w:rsidR="00B5759F" w:rsidRPr="00B5759F" w:rsidRDefault="00B5759F" w:rsidP="00B5759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участвовать во всех мероприятиях, проводимых Советом молодежи Института;</w:t>
      </w:r>
    </w:p>
    <w:p w:rsidR="00B5759F" w:rsidRPr="00B5759F" w:rsidRDefault="00B5759F" w:rsidP="00B5759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участвовать в формировании органов Совета молодежи Института;</w:t>
      </w:r>
    </w:p>
    <w:p w:rsidR="00B5759F" w:rsidRPr="00B5759F" w:rsidRDefault="00B5759F" w:rsidP="00B5759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вносить предложения и замечания, касающиеся деятельности Совета молодежи Института и работы Правления Совета молодежи Института;</w:t>
      </w:r>
    </w:p>
    <w:p w:rsidR="00B5759F" w:rsidRPr="00B5759F" w:rsidRDefault="00B5759F" w:rsidP="00B5759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получать информацию по всем вопросам деятельности Совета молодежи Института;</w:t>
      </w:r>
    </w:p>
    <w:p w:rsidR="00B5759F" w:rsidRPr="00B5759F" w:rsidRDefault="00B5759F" w:rsidP="00B5759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избирать и быть избранными в Правление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Члены Совета молодежи Института обязаны:</w:t>
      </w:r>
    </w:p>
    <w:p w:rsidR="00B5759F" w:rsidRPr="00B5759F" w:rsidRDefault="00B5759F" w:rsidP="00B5759F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соблюдать Устав Совета молодежи Института;</w:t>
      </w:r>
    </w:p>
    <w:p w:rsidR="00B5759F" w:rsidRPr="00B5759F" w:rsidRDefault="00B5759F" w:rsidP="00B5759F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принимать участие в деятельности Совета молодежи Института;</w:t>
      </w:r>
    </w:p>
    <w:p w:rsidR="00B5759F" w:rsidRPr="00B5759F" w:rsidRDefault="00B5759F" w:rsidP="00B5759F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исполнять решения, принятые руководящим органом Совета молодежи Института;</w:t>
      </w:r>
    </w:p>
    <w:p w:rsidR="00B5759F" w:rsidRPr="00B5759F" w:rsidRDefault="00B5759F" w:rsidP="00B5759F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пропагандировать деятельность Совета молодежи Института,</w:t>
      </w:r>
    </w:p>
    <w:p w:rsidR="00B5759F" w:rsidRPr="00B5759F" w:rsidRDefault="00B5759F" w:rsidP="00B5759F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lastRenderedPageBreak/>
        <w:t>содействовать повышению авторитета и престижа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Член Совета молодежи Института имеет право прекратить свое членство в Совете молодежи Института по собственному желанию.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Исключение из Совета молодежи Института принимается решением большинства членов Правления Совета молодежи Института.</w:t>
      </w:r>
    </w:p>
    <w:bookmarkStart w:id="13" w:name="Органы_Совета_молодежи_Института"/>
    <w:bookmarkEnd w:id="13"/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положение0"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Органы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Органом управления Совета молодежи Института является Правление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Высшим органом управления Совета молодежи Института является Общее Собрание Совета молодежи Института (далее Общее Собрание), деятельность которого осуществляется в форме заседаний.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Общее Собрание правомочно, если в его заседании принимают участие не менее половины членов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Заседания Общего Собрания созываются по мере необходимости, но не реже одного раза в год в соответствии с планом работы. Созыв внеочередного Общего Собрания осуществляется на основании решения Правления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На первом заседании Общего Собрания утверждается регламент Совета молодежи Института, избирается Правление Совета молодежи Института (Председатель, заместитель Председателя и ответственный секретарь). О дате заседания члены Совета молодежи Института уведомляются повесткой заседания не позднее, чем за 10 дней. Порядок рассмотрения вопросов определяется Председателем Правления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Исключительным правом Общего Собрания является:</w:t>
      </w:r>
    </w:p>
    <w:p w:rsidR="00B5759F" w:rsidRPr="00B5759F" w:rsidRDefault="00B5759F" w:rsidP="00B5759F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внесение в Устав Совета молодежи Института изменений и дополнений;</w:t>
      </w:r>
    </w:p>
    <w:p w:rsidR="00B5759F" w:rsidRPr="00B5759F" w:rsidRDefault="00B5759F" w:rsidP="00B5759F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решение о реорганизации и ликвидации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Решения Общего Собрания принимаются тайным или открытым голосованием простым большинством голосов присутствующих.</w:t>
      </w:r>
    </w:p>
    <w:bookmarkStart w:id="14" w:name="Правление_Совета_молодежи_Института"/>
    <w:bookmarkEnd w:id="14"/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положение0"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Правление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Правление Совета молодежи Института (далее Правление) является постоянно действующим коллегиальным органом управления Совета молодежи Института, состоит из председателя Правления (далее Председателя), заместителя Председателя и ответственного секретаря.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Правление избирается сроком на один год общим собранием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Правление организует и осуществляет выполнение уставных задач, координирует и планирует работу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Председатель руководит деятельностью Правления, избирается Правлением из числа его членов на один год, осуществляет свои функции сверх срока вплоть до момента избрания нового Председателя на следующий срок.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lastRenderedPageBreak/>
        <w:t>Председатель на протяжении всего периода действия своих полномочий является официальным представителем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Председатель выступает от имени Совета молодежи Института в рамках компетенции, установленной Уставом.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Председатель осуществляет взаимодействие с органами государственной власти и самоуправления, учреждениями и организациями, общественными объединениями и гражданами в соответствии с действующим законодательством и Уставом.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Председатель принимает решение о созыве и сроках проведения очередных и внеочередных заседаний Общего Собрания, а также решает иные вопросы подготовки и проведения заседания Общего Собрания.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Председатель подписывает принятые Советом молодежи Института решения.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Председатель осуществляет контроль за выполнением решений Правления.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Председатель не реже одного раза в год отчитывается перед членами Совета на Общем Собрании о проделанной работе.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Заместитель Председателя выполняет функции Председателя в его отсутствие, выполняет поручения Председателя и Общего Собрания.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Ответственный секретарь осуществляет: подготовку к заседаниям Общего Собрания, организацию работы Совета молодежи Института в период между заседаниями Общего Собрания, научно-методическую поддержку и информационное обеспечение деятельности Совета молодежи Института, а также иные функции в соответствии с регламентом Устава.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 xml:space="preserve">Ответственный секретарь ведет, оформляет и хранит протоколы заседаний Общего Собрания, выполняет другую </w:t>
      </w:r>
      <w:proofErr w:type="gramStart"/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работу  с</w:t>
      </w:r>
      <w:proofErr w:type="gramEnd"/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 xml:space="preserve"> документами, в том числе готовит выписки из решений.</w:t>
      </w:r>
    </w:p>
    <w:bookmarkStart w:id="15" w:name="Средства_и_имущество_Совета_молодежи_Инс"/>
    <w:bookmarkEnd w:id="15"/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положение0"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Средства и имущество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Совет молодежи Института пользуется средствами и имуществом Института, а также другими источниками средств, не противоречащими Уставу Института, Уставу Совета молодежи и действующему законодательству Российской Федерации.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Средства и имущество не могут распределяться между членами Совета молодежи Института, а используются только для достижения целей и задач Совета молодежи Института.</w:t>
      </w:r>
    </w:p>
    <w:bookmarkStart w:id="16" w:name="Порядок_внесения_изменений_и_дополнений_"/>
    <w:bookmarkEnd w:id="16"/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begin"/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instrText xml:space="preserve"> HYPERLINK "http://yarniizhik.ucoz.ru/index/ustav/0-24" \l "общее положение0" </w:instrTex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separate"/>
      </w:r>
      <w:r w:rsidRPr="00B5759F">
        <w:rPr>
          <w:rFonts w:ascii="Tahoma" w:eastAsia="Times New Roman" w:hAnsi="Tahoma" w:cs="Tahoma"/>
          <w:b/>
          <w:bCs/>
          <w:color w:val="6EA920"/>
          <w:sz w:val="21"/>
          <w:szCs w:val="21"/>
          <w:u w:val="single"/>
          <w:lang w:eastAsia="ru-RU"/>
        </w:rPr>
        <w:t>Порядок внесения изменений и дополнений в Устав Совета молодежи Института</w:t>
      </w:r>
      <w:r w:rsidRPr="00B5759F">
        <w:rPr>
          <w:rFonts w:ascii="Tahoma" w:eastAsia="Times New Roman" w:hAnsi="Tahoma" w:cs="Tahoma"/>
          <w:b/>
          <w:bCs/>
          <w:color w:val="252525"/>
          <w:sz w:val="21"/>
          <w:szCs w:val="21"/>
          <w:lang w:eastAsia="ru-RU"/>
        </w:rPr>
        <w:fldChar w:fldCharType="end"/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Решение о внесении изменений и дополнений в Устав Совета молодежи Института принимается на Общем Собрании Совета молодежи Института.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Реорганизация и ликвидация Совета молодежи Института</w:t>
      </w:r>
    </w:p>
    <w:p w:rsidR="00B5759F" w:rsidRPr="00B5759F" w:rsidRDefault="00B5759F" w:rsidP="00B5759F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5759F">
        <w:rPr>
          <w:rFonts w:ascii="Tahoma" w:eastAsia="Times New Roman" w:hAnsi="Tahoma" w:cs="Tahoma"/>
          <w:color w:val="252525"/>
          <w:sz w:val="21"/>
          <w:szCs w:val="21"/>
          <w:lang w:eastAsia="ru-RU"/>
        </w:rPr>
        <w:t>Реорганизация и ликвидация Совета молодежи Института производится по решению Общего Собрания Совета молодежи Института и осуществляется в порядке, предусмотренном Гражданским законодательством Российской Федерации.</w:t>
      </w:r>
    </w:p>
    <w:p w:rsidR="00EA15EE" w:rsidRDefault="00EA15EE"/>
    <w:sectPr w:rsidR="00EA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A4"/>
    <w:multiLevelType w:val="multilevel"/>
    <w:tmpl w:val="CC383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D7889"/>
    <w:multiLevelType w:val="multilevel"/>
    <w:tmpl w:val="FFBED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F2784"/>
    <w:multiLevelType w:val="multilevel"/>
    <w:tmpl w:val="61C8A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E2DA2"/>
    <w:multiLevelType w:val="multilevel"/>
    <w:tmpl w:val="A8F67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75175"/>
    <w:multiLevelType w:val="multilevel"/>
    <w:tmpl w:val="784C7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92841"/>
    <w:multiLevelType w:val="multilevel"/>
    <w:tmpl w:val="2072F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9F"/>
    <w:rsid w:val="00B5759F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337BB-DBB0-4E86-901A-2D9ECA0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59F"/>
    <w:rPr>
      <w:b/>
      <w:bCs/>
    </w:rPr>
  </w:style>
  <w:style w:type="character" w:styleId="a5">
    <w:name w:val="Hyperlink"/>
    <w:basedOn w:val="a0"/>
    <w:uiPriority w:val="99"/>
    <w:semiHidden/>
    <w:unhideWhenUsed/>
    <w:rsid w:val="00B57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Агей</dc:creator>
  <cp:keywords/>
  <dc:description/>
  <cp:lastModifiedBy>Дмитрий Агей</cp:lastModifiedBy>
  <cp:revision>1</cp:revision>
  <dcterms:created xsi:type="dcterms:W3CDTF">2017-05-12T16:18:00Z</dcterms:created>
  <dcterms:modified xsi:type="dcterms:W3CDTF">2017-05-12T16:18:00Z</dcterms:modified>
</cp:coreProperties>
</file>